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2FF71" w14:textId="77777777" w:rsidR="0093432D" w:rsidRDefault="0093432D" w:rsidP="0093432D">
      <w:pPr>
        <w:rPr>
          <w:noProof/>
          <w:lang w:val="en-US"/>
        </w:rPr>
      </w:pPr>
      <w:r>
        <w:rPr>
          <w:noProof/>
          <w:lang w:val="en-US"/>
        </w:rPr>
        <w:drawing>
          <wp:inline distT="0" distB="0" distL="0" distR="0" wp14:anchorId="59891EC3" wp14:editId="6F1A1E36">
            <wp:extent cx="1663700" cy="698500"/>
            <wp:effectExtent l="0" t="0" r="12700" b="1270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698500"/>
                    </a:xfrm>
                    <a:prstGeom prst="rect">
                      <a:avLst/>
                    </a:prstGeom>
                    <a:noFill/>
                    <a:ln>
                      <a:noFill/>
                    </a:ln>
                  </pic:spPr>
                </pic:pic>
              </a:graphicData>
            </a:graphic>
          </wp:inline>
        </w:drawing>
      </w:r>
      <w:r>
        <w:rPr>
          <w:noProof/>
          <w:lang w:val="en-US"/>
        </w:rPr>
        <w:t xml:space="preserve">             </w:t>
      </w:r>
    </w:p>
    <w:p w14:paraId="0F9E77E2" w14:textId="77777777" w:rsidR="0093432D" w:rsidRDefault="0093432D" w:rsidP="0093432D">
      <w:pPr>
        <w:rPr>
          <w:noProof/>
          <w:lang w:val="en-US"/>
        </w:rPr>
      </w:pPr>
    </w:p>
    <w:p w14:paraId="4D69C6CF" w14:textId="77777777" w:rsidR="0093432D" w:rsidRDefault="0093432D" w:rsidP="0093432D">
      <w:pPr>
        <w:rPr>
          <w:noProof/>
          <w:lang w:val="en-US"/>
        </w:rPr>
      </w:pPr>
      <w:r>
        <w:rPr>
          <w:noProof/>
          <w:lang w:val="en-US"/>
        </w:rPr>
        <w:t xml:space="preserve">         </w:t>
      </w:r>
    </w:p>
    <w:tbl>
      <w:tblPr>
        <w:tblStyle w:val="Tabelraster"/>
        <w:tblW w:w="0" w:type="auto"/>
        <w:tblLook w:val="04A0" w:firstRow="1" w:lastRow="0" w:firstColumn="1" w:lastColumn="0" w:noHBand="0" w:noVBand="1"/>
      </w:tblPr>
      <w:tblGrid>
        <w:gridCol w:w="9056"/>
      </w:tblGrid>
      <w:tr w:rsidR="0093432D" w14:paraId="44089E78" w14:textId="77777777" w:rsidTr="00765CCC">
        <w:tc>
          <w:tcPr>
            <w:tcW w:w="9206" w:type="dxa"/>
          </w:tcPr>
          <w:p w14:paraId="6DFCC565" w14:textId="3B746B73" w:rsidR="0093432D" w:rsidRDefault="0093432D" w:rsidP="00765CCC">
            <w:pPr>
              <w:rPr>
                <w:b/>
                <w:bCs/>
              </w:rPr>
            </w:pPr>
            <w:r>
              <w:rPr>
                <w:b/>
                <w:bCs/>
              </w:rPr>
              <w:t>Datum:</w:t>
            </w:r>
            <w:r>
              <w:rPr>
                <w:b/>
                <w:bCs/>
              </w:rPr>
              <w:tab/>
            </w:r>
            <w:r w:rsidR="00D26954">
              <w:rPr>
                <w:b/>
                <w:bCs/>
              </w:rPr>
              <w:t>20</w:t>
            </w:r>
            <w:r w:rsidR="00776150">
              <w:rPr>
                <w:b/>
                <w:bCs/>
              </w:rPr>
              <w:t>-</w:t>
            </w:r>
            <w:r w:rsidR="00D26954">
              <w:rPr>
                <w:b/>
                <w:bCs/>
              </w:rPr>
              <w:t>11</w:t>
            </w:r>
            <w:r w:rsidR="00776150">
              <w:rPr>
                <w:b/>
                <w:bCs/>
              </w:rPr>
              <w:t>-2</w:t>
            </w:r>
            <w:r w:rsidR="00D77185">
              <w:rPr>
                <w:b/>
                <w:bCs/>
              </w:rPr>
              <w:t>4</w:t>
            </w:r>
          </w:p>
          <w:p w14:paraId="152D9780" w14:textId="77777777" w:rsidR="0093432D" w:rsidRDefault="0093432D" w:rsidP="00765CCC">
            <w:pPr>
              <w:rPr>
                <w:b/>
                <w:bCs/>
              </w:rPr>
            </w:pPr>
            <w:r>
              <w:rPr>
                <w:b/>
                <w:bCs/>
              </w:rPr>
              <w:t>Aanvang:</w:t>
            </w:r>
            <w:r>
              <w:rPr>
                <w:b/>
                <w:bCs/>
              </w:rPr>
              <w:tab/>
              <w:t xml:space="preserve">15.15 </w:t>
            </w:r>
            <w:r w:rsidRPr="004F3AEF">
              <w:rPr>
                <w:b/>
                <w:bCs/>
              </w:rPr>
              <w:t>uur</w:t>
            </w:r>
            <w:r>
              <w:rPr>
                <w:b/>
                <w:bCs/>
              </w:rPr>
              <w:t xml:space="preserve"> </w:t>
            </w:r>
          </w:p>
          <w:p w14:paraId="1119BAE2" w14:textId="77777777" w:rsidR="0093432D" w:rsidRPr="0062635E" w:rsidRDefault="0093432D" w:rsidP="00765CCC">
            <w:pPr>
              <w:rPr>
                <w:bCs/>
              </w:rPr>
            </w:pPr>
            <w:r>
              <w:rPr>
                <w:b/>
                <w:bCs/>
              </w:rPr>
              <w:t>Einde:</w:t>
            </w:r>
            <w:r>
              <w:rPr>
                <w:b/>
                <w:bCs/>
              </w:rPr>
              <w:tab/>
            </w:r>
            <w:r>
              <w:rPr>
                <w:b/>
                <w:bCs/>
              </w:rPr>
              <w:tab/>
              <w:t>16.30 uur</w:t>
            </w:r>
          </w:p>
          <w:p w14:paraId="2323181E" w14:textId="5474F362" w:rsidR="0093432D" w:rsidRDefault="0093432D" w:rsidP="00765CCC">
            <w:pPr>
              <w:rPr>
                <w:b/>
                <w:bCs/>
              </w:rPr>
            </w:pPr>
            <w:r>
              <w:rPr>
                <w:b/>
                <w:bCs/>
              </w:rPr>
              <w:t>Locatie:</w:t>
            </w:r>
            <w:r>
              <w:rPr>
                <w:b/>
                <w:bCs/>
              </w:rPr>
              <w:tab/>
            </w:r>
            <w:r w:rsidR="00D26954">
              <w:rPr>
                <w:b/>
                <w:bCs/>
              </w:rPr>
              <w:t>Roermond</w:t>
            </w:r>
          </w:p>
          <w:p w14:paraId="1460EA3A" w14:textId="7802D9AB" w:rsidR="0093432D" w:rsidRDefault="0093432D" w:rsidP="00765CCC">
            <w:pPr>
              <w:rPr>
                <w:b/>
                <w:bCs/>
              </w:rPr>
            </w:pPr>
            <w:proofErr w:type="gramStart"/>
            <w:r w:rsidRPr="008E5334">
              <w:rPr>
                <w:b/>
                <w:bCs/>
              </w:rPr>
              <w:t>Aanwezig</w:t>
            </w:r>
            <w:r w:rsidR="00776150">
              <w:rPr>
                <w:b/>
                <w:bCs/>
              </w:rPr>
              <w:t>:</w:t>
            </w:r>
            <w:r w:rsidR="00FC6BD7">
              <w:rPr>
                <w:b/>
                <w:bCs/>
              </w:rPr>
              <w:t xml:space="preserve">   </w:t>
            </w:r>
            <w:proofErr w:type="gramEnd"/>
            <w:r w:rsidR="00FC6BD7">
              <w:rPr>
                <w:b/>
                <w:bCs/>
              </w:rPr>
              <w:t xml:space="preserve">    Jordi, Rens, Tineke, Bart (via Teams)</w:t>
            </w:r>
          </w:p>
          <w:p w14:paraId="6133FD72" w14:textId="1A8F96D6" w:rsidR="00FC6BD7" w:rsidRPr="009112CC" w:rsidRDefault="009112CC" w:rsidP="00765CCC">
            <w:pPr>
              <w:rPr>
                <w:b/>
                <w:bCs/>
              </w:rPr>
            </w:pPr>
            <w:proofErr w:type="gramStart"/>
            <w:r w:rsidRPr="009112CC">
              <w:rPr>
                <w:b/>
                <w:bCs/>
              </w:rPr>
              <w:t xml:space="preserve">Notulist:   </w:t>
            </w:r>
            <w:proofErr w:type="gramEnd"/>
            <w:r w:rsidRPr="009112CC">
              <w:rPr>
                <w:b/>
                <w:bCs/>
              </w:rPr>
              <w:t xml:space="preserve">       Rens</w:t>
            </w:r>
          </w:p>
          <w:p w14:paraId="3F43FED0" w14:textId="77777777" w:rsidR="0093432D" w:rsidRDefault="0093432D" w:rsidP="00765CCC">
            <w:pPr>
              <w:rPr>
                <w:b/>
                <w:bCs/>
              </w:rPr>
            </w:pPr>
            <w:r>
              <w:rPr>
                <w:b/>
                <w:bCs/>
              </w:rPr>
              <w:t>Afwezig met kennisgeving:</w:t>
            </w:r>
            <w:r w:rsidR="007A2867">
              <w:rPr>
                <w:b/>
                <w:bCs/>
              </w:rPr>
              <w:t xml:space="preserve"> </w:t>
            </w:r>
            <w:r w:rsidR="00FC6BD7">
              <w:rPr>
                <w:b/>
                <w:bCs/>
              </w:rPr>
              <w:t xml:space="preserve">Daphne, Wim, Heibloem afwezig </w:t>
            </w:r>
            <w:proofErr w:type="spellStart"/>
            <w:r w:rsidR="00FC6BD7">
              <w:rPr>
                <w:b/>
                <w:bCs/>
              </w:rPr>
              <w:t>ivm</w:t>
            </w:r>
            <w:proofErr w:type="spellEnd"/>
            <w:r w:rsidR="00FC6BD7">
              <w:rPr>
                <w:b/>
                <w:bCs/>
              </w:rPr>
              <w:t xml:space="preserve"> inspectiebezoek.</w:t>
            </w:r>
          </w:p>
          <w:p w14:paraId="650676CE" w14:textId="5916512E" w:rsidR="00FC6BD7" w:rsidRDefault="00FC6BD7" w:rsidP="00765CCC"/>
        </w:tc>
      </w:tr>
      <w:tr w:rsidR="009112CC" w14:paraId="21739FBA" w14:textId="77777777" w:rsidTr="00765CCC">
        <w:tc>
          <w:tcPr>
            <w:tcW w:w="9206" w:type="dxa"/>
          </w:tcPr>
          <w:p w14:paraId="551F00EE" w14:textId="77777777" w:rsidR="009112CC" w:rsidRDefault="009112CC" w:rsidP="00765CCC">
            <w:pPr>
              <w:rPr>
                <w:b/>
                <w:bCs/>
              </w:rPr>
            </w:pPr>
          </w:p>
        </w:tc>
      </w:tr>
    </w:tbl>
    <w:p w14:paraId="19B42F13" w14:textId="77777777" w:rsidR="0093432D" w:rsidRDefault="0093432D" w:rsidP="0093432D"/>
    <w:tbl>
      <w:tblPr>
        <w:tblStyle w:val="Tabelraster"/>
        <w:tblW w:w="0" w:type="auto"/>
        <w:tblLook w:val="04A0" w:firstRow="1" w:lastRow="0" w:firstColumn="1" w:lastColumn="0" w:noHBand="0" w:noVBand="1"/>
      </w:tblPr>
      <w:tblGrid>
        <w:gridCol w:w="9056"/>
      </w:tblGrid>
      <w:tr w:rsidR="0093432D" w14:paraId="5AC9AA59" w14:textId="77777777" w:rsidTr="00A03DD9">
        <w:tc>
          <w:tcPr>
            <w:tcW w:w="9056" w:type="dxa"/>
          </w:tcPr>
          <w:p w14:paraId="307E9856" w14:textId="2142C223" w:rsidR="0093432D" w:rsidRDefault="00FC6BD7" w:rsidP="00765CCC">
            <w:pPr>
              <w:rPr>
                <w:b/>
                <w:noProof/>
                <w:lang w:val="en-US"/>
              </w:rPr>
            </w:pPr>
            <w:r>
              <w:rPr>
                <w:b/>
                <w:noProof/>
                <w:lang w:val="en-US"/>
              </w:rPr>
              <w:t>Notulen</w:t>
            </w:r>
            <w:r w:rsidR="0093432D">
              <w:rPr>
                <w:b/>
                <w:noProof/>
                <w:lang w:val="en-US"/>
              </w:rPr>
              <w:t>:</w:t>
            </w:r>
          </w:p>
          <w:p w14:paraId="03A6EA12" w14:textId="77777777" w:rsidR="007A2867" w:rsidRPr="007A2867" w:rsidRDefault="007A2867" w:rsidP="00765CCC">
            <w:pPr>
              <w:rPr>
                <w:b/>
                <w:noProof/>
              </w:rPr>
            </w:pPr>
          </w:p>
          <w:p w14:paraId="6A7C3611" w14:textId="196743C7" w:rsidR="009723DF" w:rsidRDefault="0093432D" w:rsidP="00D26954">
            <w:pPr>
              <w:pStyle w:val="Lijstalinea"/>
              <w:numPr>
                <w:ilvl w:val="0"/>
                <w:numId w:val="1"/>
              </w:numPr>
              <w:rPr>
                <w:b/>
                <w:noProof/>
              </w:rPr>
            </w:pPr>
            <w:r w:rsidRPr="000759DD">
              <w:rPr>
                <w:b/>
                <w:noProof/>
              </w:rPr>
              <w:t>Opening/ notulen vorige ver</w:t>
            </w:r>
            <w:r w:rsidR="00FC6BD7">
              <w:rPr>
                <w:b/>
                <w:noProof/>
              </w:rPr>
              <w:t>g</w:t>
            </w:r>
            <w:r w:rsidRPr="000759DD">
              <w:rPr>
                <w:b/>
                <w:noProof/>
              </w:rPr>
              <w:t>adering vaststellen.</w:t>
            </w:r>
          </w:p>
          <w:p w14:paraId="4256E0E0" w14:textId="321D2DB3" w:rsidR="00FC6BD7" w:rsidRPr="001467FE" w:rsidRDefault="001467FE" w:rsidP="001467FE">
            <w:pPr>
              <w:pStyle w:val="Lijstalinea"/>
              <w:rPr>
                <w:bCs/>
                <w:noProof/>
              </w:rPr>
            </w:pPr>
            <w:r>
              <w:rPr>
                <w:bCs/>
                <w:noProof/>
              </w:rPr>
              <w:t>De n</w:t>
            </w:r>
            <w:r w:rsidR="00FC6BD7" w:rsidRPr="00FC6BD7">
              <w:rPr>
                <w:bCs/>
                <w:noProof/>
              </w:rPr>
              <w:t>otulen</w:t>
            </w:r>
            <w:r w:rsidR="00FC6BD7">
              <w:rPr>
                <w:bCs/>
                <w:noProof/>
              </w:rPr>
              <w:t xml:space="preserve"> </w:t>
            </w:r>
            <w:r>
              <w:rPr>
                <w:bCs/>
                <w:noProof/>
              </w:rPr>
              <w:t xml:space="preserve">van de vorige MR vergadering </w:t>
            </w:r>
            <w:r w:rsidR="00FC6BD7">
              <w:rPr>
                <w:bCs/>
                <w:noProof/>
              </w:rPr>
              <w:t xml:space="preserve">zijn </w:t>
            </w:r>
            <w:r>
              <w:rPr>
                <w:bCs/>
                <w:noProof/>
              </w:rPr>
              <w:t xml:space="preserve">nog </w:t>
            </w:r>
            <w:r w:rsidR="00FC6BD7">
              <w:rPr>
                <w:bCs/>
                <w:noProof/>
              </w:rPr>
              <w:t xml:space="preserve">niet verstuurd. Jordi heeft een mail gestuurd </w:t>
            </w:r>
            <w:r>
              <w:rPr>
                <w:bCs/>
                <w:noProof/>
              </w:rPr>
              <w:t xml:space="preserve">naar Ineke </w:t>
            </w:r>
            <w:r w:rsidR="00FC6BD7">
              <w:rPr>
                <w:bCs/>
                <w:noProof/>
              </w:rPr>
              <w:t>met het verzoek om de</w:t>
            </w:r>
            <w:r>
              <w:rPr>
                <w:bCs/>
                <w:noProof/>
              </w:rPr>
              <w:t>ze alsnog te delen.</w:t>
            </w:r>
            <w:r w:rsidR="00FC6BD7" w:rsidRPr="001467FE">
              <w:rPr>
                <w:bCs/>
                <w:noProof/>
              </w:rPr>
              <w:t xml:space="preserve"> Indien akkoord dit graag terugkoppelen naar Jordi zodat de notulen vastgesteld kunnen worden. </w:t>
            </w:r>
          </w:p>
          <w:p w14:paraId="2EA3416C" w14:textId="77777777" w:rsidR="00FC6BD7" w:rsidRPr="00D26954" w:rsidRDefault="00FC6BD7" w:rsidP="00FC6BD7">
            <w:pPr>
              <w:pStyle w:val="Lijstalinea"/>
              <w:rPr>
                <w:b/>
                <w:noProof/>
              </w:rPr>
            </w:pPr>
          </w:p>
          <w:p w14:paraId="1F022C9A" w14:textId="3BEDACDA" w:rsidR="00136B6E" w:rsidRPr="00FC6BD7" w:rsidRDefault="0093432D" w:rsidP="00136B6E">
            <w:pPr>
              <w:pStyle w:val="Lijstalinea"/>
              <w:numPr>
                <w:ilvl w:val="0"/>
                <w:numId w:val="1"/>
              </w:numPr>
              <w:rPr>
                <w:b/>
                <w:noProof/>
              </w:rPr>
            </w:pPr>
            <w:r w:rsidRPr="00C5278C">
              <w:rPr>
                <w:b/>
                <w:noProof/>
              </w:rPr>
              <w:t>Stand van zaken VSO Roermo</w:t>
            </w:r>
            <w:r w:rsidR="007A2867">
              <w:rPr>
                <w:b/>
                <w:noProof/>
              </w:rPr>
              <w:t xml:space="preserve">nd </w:t>
            </w:r>
            <w:r w:rsidR="007A2867" w:rsidRPr="007A2867">
              <w:rPr>
                <w:b/>
                <w:noProof/>
                <w:color w:val="4472C4" w:themeColor="accent1"/>
              </w:rPr>
              <w:t>(directie Roermond om 1</w:t>
            </w:r>
            <w:r w:rsidR="001418BF">
              <w:rPr>
                <w:b/>
                <w:noProof/>
                <w:color w:val="4472C4" w:themeColor="accent1"/>
              </w:rPr>
              <w:t>5:30</w:t>
            </w:r>
            <w:r w:rsidR="007A2867" w:rsidRPr="007A2867">
              <w:rPr>
                <w:b/>
                <w:noProof/>
                <w:color w:val="4472C4" w:themeColor="accent1"/>
              </w:rPr>
              <w:t xml:space="preserve"> uur)</w:t>
            </w:r>
          </w:p>
          <w:p w14:paraId="6E4ED497" w14:textId="77777777" w:rsidR="00E43C45" w:rsidRDefault="00E43C45" w:rsidP="00FC6BD7">
            <w:pPr>
              <w:pStyle w:val="Lijstalinea"/>
              <w:rPr>
                <w:bCs/>
                <w:noProof/>
              </w:rPr>
            </w:pPr>
            <w:r w:rsidRPr="00E43C45">
              <w:rPr>
                <w:bCs/>
                <w:noProof/>
              </w:rPr>
              <w:t xml:space="preserve">Bart: </w:t>
            </w:r>
          </w:p>
          <w:p w14:paraId="6A206F20" w14:textId="6E73C32A" w:rsidR="00FC6BD7" w:rsidRDefault="00E43C45" w:rsidP="00FC6BD7">
            <w:pPr>
              <w:pStyle w:val="Lijstalinea"/>
              <w:rPr>
                <w:bCs/>
                <w:noProof/>
              </w:rPr>
            </w:pPr>
            <w:r>
              <w:rPr>
                <w:bCs/>
                <w:noProof/>
              </w:rPr>
              <w:t xml:space="preserve">Alle achterstanden </w:t>
            </w:r>
            <w:r w:rsidR="008B5B60">
              <w:rPr>
                <w:bCs/>
                <w:noProof/>
              </w:rPr>
              <w:t xml:space="preserve">zijn </w:t>
            </w:r>
            <w:r>
              <w:rPr>
                <w:bCs/>
                <w:noProof/>
              </w:rPr>
              <w:t xml:space="preserve">weggewerkt in zicht op kwaliteit. </w:t>
            </w:r>
          </w:p>
          <w:p w14:paraId="28E8340D" w14:textId="77777777" w:rsidR="00E43C45" w:rsidRDefault="00E43C45" w:rsidP="00FC6BD7">
            <w:pPr>
              <w:pStyle w:val="Lijstalinea"/>
              <w:rPr>
                <w:bCs/>
                <w:noProof/>
              </w:rPr>
            </w:pPr>
          </w:p>
          <w:p w14:paraId="3849C4E9" w14:textId="721B488C" w:rsidR="00E43C45" w:rsidRDefault="00E43C45" w:rsidP="00FC6BD7">
            <w:pPr>
              <w:pStyle w:val="Lijstalinea"/>
              <w:rPr>
                <w:bCs/>
                <w:noProof/>
              </w:rPr>
            </w:pPr>
            <w:r>
              <w:rPr>
                <w:bCs/>
                <w:noProof/>
              </w:rPr>
              <w:t>Begroting/formatie gisteren door het bestuur geaccodeerd. Waardering vanuit bestuur voor het team van de Ortolaan</w:t>
            </w:r>
            <w:r w:rsidR="00A03DD9">
              <w:rPr>
                <w:bCs/>
                <w:noProof/>
              </w:rPr>
              <w:t>.</w:t>
            </w:r>
          </w:p>
          <w:p w14:paraId="38B2B09F" w14:textId="77777777" w:rsidR="00E43C45" w:rsidRDefault="00E43C45" w:rsidP="00FC6BD7">
            <w:pPr>
              <w:pStyle w:val="Lijstalinea"/>
              <w:rPr>
                <w:bCs/>
                <w:noProof/>
              </w:rPr>
            </w:pPr>
          </w:p>
          <w:p w14:paraId="30C6F168" w14:textId="7FDDF69F" w:rsidR="00E43C45" w:rsidRDefault="00E43C45" w:rsidP="00FC6BD7">
            <w:pPr>
              <w:pStyle w:val="Lijstalinea"/>
              <w:rPr>
                <w:bCs/>
                <w:noProof/>
              </w:rPr>
            </w:pPr>
            <w:r>
              <w:rPr>
                <w:bCs/>
                <w:noProof/>
              </w:rPr>
              <w:t>Fusie Wijnberg: tweede week december wordt hiervoor getekent en is Wijnberg onderdeel van de Aloysius</w:t>
            </w:r>
          </w:p>
          <w:p w14:paraId="624A6A77" w14:textId="77777777" w:rsidR="00E43C45" w:rsidRDefault="00E43C45" w:rsidP="00FC6BD7">
            <w:pPr>
              <w:pStyle w:val="Lijstalinea"/>
              <w:rPr>
                <w:bCs/>
                <w:noProof/>
              </w:rPr>
            </w:pPr>
          </w:p>
          <w:p w14:paraId="3DA318A6" w14:textId="3498D759" w:rsidR="00E43C45" w:rsidRDefault="00E43C45" w:rsidP="00FC6BD7">
            <w:pPr>
              <w:pStyle w:val="Lijstalinea"/>
              <w:rPr>
                <w:bCs/>
                <w:noProof/>
              </w:rPr>
            </w:pPr>
            <w:r>
              <w:rPr>
                <w:bCs/>
                <w:noProof/>
              </w:rPr>
              <w:t>Hoge druk in de samenwerkingsverbanden. Teveel verwijzingen naar het speciaal onderwijs, waardoor het knelt in de begroting van het samenwerkingsverband.</w:t>
            </w:r>
          </w:p>
          <w:p w14:paraId="779F7717" w14:textId="77777777" w:rsidR="00E43C45" w:rsidRDefault="00E43C45" w:rsidP="00FC6BD7">
            <w:pPr>
              <w:pStyle w:val="Lijstalinea"/>
              <w:rPr>
                <w:bCs/>
                <w:noProof/>
              </w:rPr>
            </w:pPr>
          </w:p>
          <w:p w14:paraId="53597C9C" w14:textId="377FF2DB" w:rsidR="00E43C45" w:rsidRPr="00E43C45" w:rsidRDefault="00E43C45" w:rsidP="00E43C45">
            <w:pPr>
              <w:pStyle w:val="Lijstalinea"/>
              <w:rPr>
                <w:bCs/>
                <w:noProof/>
              </w:rPr>
            </w:pPr>
            <w:r>
              <w:rPr>
                <w:bCs/>
                <w:noProof/>
              </w:rPr>
              <w:t xml:space="preserve">Jordi: </w:t>
            </w:r>
            <w:r w:rsidR="00A03DD9">
              <w:rPr>
                <w:bCs/>
                <w:noProof/>
              </w:rPr>
              <w:t>Problemen met de l</w:t>
            </w:r>
            <w:r w:rsidRPr="00E43C45">
              <w:rPr>
                <w:bCs/>
                <w:noProof/>
              </w:rPr>
              <w:t xml:space="preserve">uchtkwaliteit </w:t>
            </w:r>
            <w:r w:rsidR="00A03DD9">
              <w:rPr>
                <w:bCs/>
                <w:noProof/>
              </w:rPr>
              <w:t>speelt een rol in het gebouw</w:t>
            </w:r>
            <w:r w:rsidRPr="00E43C45">
              <w:rPr>
                <w:bCs/>
                <w:noProof/>
              </w:rPr>
              <w:t xml:space="preserve">, </w:t>
            </w:r>
            <w:r w:rsidR="00A03DD9">
              <w:rPr>
                <w:bCs/>
                <w:noProof/>
              </w:rPr>
              <w:t>de ventilatie</w:t>
            </w:r>
            <w:r w:rsidRPr="00E43C45">
              <w:rPr>
                <w:bCs/>
                <w:noProof/>
              </w:rPr>
              <w:t>roosters worden schoongemaakt</w:t>
            </w:r>
            <w:r w:rsidR="00A03DD9">
              <w:rPr>
                <w:bCs/>
                <w:noProof/>
              </w:rPr>
              <w:t xml:space="preserve"> in de kerstvakantie schoongemaakt</w:t>
            </w:r>
            <w:r w:rsidRPr="00E43C45">
              <w:rPr>
                <w:bCs/>
                <w:noProof/>
              </w:rPr>
              <w:t xml:space="preserve">. </w:t>
            </w:r>
          </w:p>
          <w:p w14:paraId="0C969CEA" w14:textId="5AE3B093" w:rsidR="00E43C45" w:rsidRPr="00E43C45" w:rsidRDefault="00E43C45" w:rsidP="00FC6BD7">
            <w:pPr>
              <w:pStyle w:val="Lijstalinea"/>
              <w:rPr>
                <w:bCs/>
                <w:noProof/>
              </w:rPr>
            </w:pPr>
            <w:r>
              <w:rPr>
                <w:bCs/>
                <w:noProof/>
              </w:rPr>
              <w:t xml:space="preserve">Bart: We zijn bezig met het overnemen van het gebouw, maar we acteren al als huismeester van het hele gebouw. Er is een onderhoudsachterstand, maar het klimaatcontrolesysteem werkt nog altijd niet goed. Dit zal nog zeker een jaar duren voordat het opgelost is. </w:t>
            </w:r>
          </w:p>
          <w:p w14:paraId="360B49F1" w14:textId="77777777" w:rsidR="00FC6BD7" w:rsidRPr="001418BF" w:rsidRDefault="00FC6BD7" w:rsidP="00FC6BD7">
            <w:pPr>
              <w:pStyle w:val="Lijstalinea"/>
              <w:rPr>
                <w:b/>
                <w:noProof/>
              </w:rPr>
            </w:pPr>
          </w:p>
          <w:p w14:paraId="1E912912" w14:textId="7CA1F04D" w:rsidR="001418BF" w:rsidRDefault="001418BF" w:rsidP="00136B6E">
            <w:pPr>
              <w:pStyle w:val="Lijstalinea"/>
              <w:numPr>
                <w:ilvl w:val="0"/>
                <w:numId w:val="1"/>
              </w:numPr>
              <w:rPr>
                <w:b/>
                <w:noProof/>
              </w:rPr>
            </w:pPr>
            <w:r>
              <w:rPr>
                <w:b/>
                <w:noProof/>
              </w:rPr>
              <w:t>Anti-pest beleid</w:t>
            </w:r>
          </w:p>
          <w:p w14:paraId="17F67D1A" w14:textId="5C2894F3" w:rsidR="00FC6BD7" w:rsidRDefault="00FC6BD7" w:rsidP="00FC6BD7">
            <w:pPr>
              <w:pStyle w:val="Lijstalinea"/>
              <w:rPr>
                <w:bCs/>
                <w:noProof/>
              </w:rPr>
            </w:pPr>
            <w:r w:rsidRPr="00FC6BD7">
              <w:rPr>
                <w:bCs/>
                <w:noProof/>
              </w:rPr>
              <w:t>In de definitie kijken naar het begrip ‘weerloos’. Moet volledig tussen haakjes</w:t>
            </w:r>
            <w:r w:rsidR="00453586">
              <w:rPr>
                <w:bCs/>
                <w:noProof/>
              </w:rPr>
              <w:t xml:space="preserve"> omdat pesten ook kan plaats vinden als iemand niet weerloos is. </w:t>
            </w:r>
          </w:p>
          <w:p w14:paraId="0BE9B926" w14:textId="74786B0B" w:rsidR="00453586" w:rsidRPr="00FC6BD7" w:rsidRDefault="00453586" w:rsidP="00FC6BD7">
            <w:pPr>
              <w:pStyle w:val="Lijstalinea"/>
              <w:rPr>
                <w:bCs/>
                <w:noProof/>
              </w:rPr>
            </w:pPr>
            <w:r>
              <w:rPr>
                <w:bCs/>
                <w:noProof/>
              </w:rPr>
              <w:t>Verder akkoord vanuit de MR.</w:t>
            </w:r>
          </w:p>
          <w:p w14:paraId="5F300E95" w14:textId="77777777" w:rsidR="00FC6BD7" w:rsidRDefault="00FC6BD7" w:rsidP="00FC6BD7">
            <w:pPr>
              <w:pStyle w:val="Lijstalinea"/>
              <w:rPr>
                <w:b/>
                <w:noProof/>
              </w:rPr>
            </w:pPr>
          </w:p>
          <w:p w14:paraId="27C42436" w14:textId="77777777" w:rsidR="00E43C45" w:rsidRPr="00453586" w:rsidRDefault="00E43C45" w:rsidP="00453586">
            <w:pPr>
              <w:rPr>
                <w:b/>
                <w:noProof/>
              </w:rPr>
            </w:pPr>
          </w:p>
          <w:p w14:paraId="17D80624" w14:textId="7E166437" w:rsidR="00776150" w:rsidRDefault="00D26954" w:rsidP="00136B6E">
            <w:pPr>
              <w:pStyle w:val="Lijstalinea"/>
              <w:numPr>
                <w:ilvl w:val="0"/>
                <w:numId w:val="1"/>
              </w:numPr>
              <w:rPr>
                <w:b/>
                <w:bCs/>
                <w:noProof/>
              </w:rPr>
            </w:pPr>
            <w:r>
              <w:rPr>
                <w:b/>
                <w:bCs/>
                <w:noProof/>
              </w:rPr>
              <w:t>Schooljaarplan</w:t>
            </w:r>
          </w:p>
          <w:p w14:paraId="57F880A5" w14:textId="174FC4E3" w:rsidR="00FC6BD7" w:rsidRDefault="00453586" w:rsidP="00FC6BD7">
            <w:pPr>
              <w:pStyle w:val="Lijstalinea"/>
              <w:rPr>
                <w:noProof/>
              </w:rPr>
            </w:pPr>
            <w:r>
              <w:rPr>
                <w:noProof/>
              </w:rPr>
              <w:t xml:space="preserve">Bart: Dit (schooljaarplan) kennen wij niet. We hebben een jaarplan dat is gekoppeld aan de begroting. Zicht op kwaliteit is de informatie van het huidige jaar met drie jaar terug. Het </w:t>
            </w:r>
            <w:r w:rsidR="008E6D42">
              <w:rPr>
                <w:noProof/>
              </w:rPr>
              <w:t>jaar</w:t>
            </w:r>
            <w:r>
              <w:rPr>
                <w:noProof/>
              </w:rPr>
              <w:t xml:space="preserve">plan is </w:t>
            </w:r>
            <w:r w:rsidR="00F52E6D">
              <w:rPr>
                <w:noProof/>
              </w:rPr>
              <w:t>een plan voor het komend schooljaar.</w:t>
            </w:r>
          </w:p>
          <w:p w14:paraId="7F73CC87" w14:textId="6A4100D8" w:rsidR="00453586" w:rsidRPr="00453586" w:rsidRDefault="00453586" w:rsidP="00FC6BD7">
            <w:pPr>
              <w:pStyle w:val="Lijstalinea"/>
              <w:rPr>
                <w:noProof/>
              </w:rPr>
            </w:pPr>
            <w:r>
              <w:rPr>
                <w:noProof/>
              </w:rPr>
              <w:t xml:space="preserve">Het schoolplan verloopt dit jaar, maar de nieuwe is nog niet af ivm het ziekteverzuim van Bart. </w:t>
            </w:r>
          </w:p>
          <w:p w14:paraId="76E8B1C3" w14:textId="77777777" w:rsidR="00FC6BD7" w:rsidRDefault="00FC6BD7" w:rsidP="00FC6BD7">
            <w:pPr>
              <w:pStyle w:val="Lijstalinea"/>
              <w:rPr>
                <w:b/>
                <w:bCs/>
                <w:noProof/>
              </w:rPr>
            </w:pPr>
          </w:p>
          <w:p w14:paraId="23BDA887" w14:textId="2CFD0529" w:rsidR="00453586" w:rsidRDefault="00453586" w:rsidP="00FC6BD7">
            <w:pPr>
              <w:pStyle w:val="Lijstalinea"/>
              <w:rPr>
                <w:noProof/>
              </w:rPr>
            </w:pPr>
            <w:r w:rsidRPr="00453586">
              <w:rPr>
                <w:noProof/>
              </w:rPr>
              <w:t>Jordi</w:t>
            </w:r>
            <w:r>
              <w:rPr>
                <w:noProof/>
              </w:rPr>
              <w:t>: Wanneer kunnen wij als MR hiernaar kijken?</w:t>
            </w:r>
          </w:p>
          <w:p w14:paraId="4C45C640" w14:textId="2DF9525A" w:rsidR="00453586" w:rsidRDefault="00453586" w:rsidP="00FC6BD7">
            <w:pPr>
              <w:pStyle w:val="Lijstalinea"/>
              <w:rPr>
                <w:noProof/>
              </w:rPr>
            </w:pPr>
            <w:r>
              <w:rPr>
                <w:noProof/>
              </w:rPr>
              <w:t>Bart: Formeel moet dit voor de kerstvakantie rond zijn</w:t>
            </w:r>
            <w:r w:rsidR="008E6D42">
              <w:rPr>
                <w:noProof/>
              </w:rPr>
              <w:t>, maar dit gaat niet gehaald worden.</w:t>
            </w:r>
            <w:r>
              <w:rPr>
                <w:noProof/>
              </w:rPr>
              <w:t xml:space="preserve"> Bestuur koppelt dit met de inspectie. </w:t>
            </w:r>
            <w:r w:rsidR="008E6D42">
              <w:rPr>
                <w:noProof/>
              </w:rPr>
              <w:t xml:space="preserve">Dit gaat zo spoedig mogelijk gemaakt worden. </w:t>
            </w:r>
          </w:p>
          <w:p w14:paraId="60A944D9" w14:textId="77777777" w:rsidR="008E6D42" w:rsidRPr="00453586" w:rsidRDefault="008E6D42" w:rsidP="008E6D42">
            <w:pPr>
              <w:rPr>
                <w:noProof/>
              </w:rPr>
            </w:pPr>
          </w:p>
          <w:p w14:paraId="70073384" w14:textId="77777777" w:rsidR="00453586" w:rsidRDefault="00453586" w:rsidP="00FC6BD7">
            <w:pPr>
              <w:pStyle w:val="Lijstalinea"/>
              <w:rPr>
                <w:b/>
                <w:bCs/>
                <w:noProof/>
              </w:rPr>
            </w:pPr>
          </w:p>
          <w:p w14:paraId="0AD41C07" w14:textId="55D9DE3C" w:rsidR="009723DF" w:rsidRPr="00DE3BF0" w:rsidRDefault="00D26954" w:rsidP="00D26954">
            <w:pPr>
              <w:pStyle w:val="Lijstalinea"/>
              <w:numPr>
                <w:ilvl w:val="0"/>
                <w:numId w:val="1"/>
              </w:numPr>
              <w:rPr>
                <w:b/>
                <w:bCs/>
                <w:noProof/>
              </w:rPr>
            </w:pPr>
            <w:r>
              <w:rPr>
                <w:b/>
                <w:noProof/>
              </w:rPr>
              <w:t xml:space="preserve">Concept jaarplan </w:t>
            </w:r>
            <w:r w:rsidR="00D77185" w:rsidRPr="00D77185">
              <w:rPr>
                <w:b/>
                <w:noProof/>
              </w:rPr>
              <w:t xml:space="preserve">  </w:t>
            </w:r>
          </w:p>
          <w:p w14:paraId="635361ED" w14:textId="64DB4C25" w:rsidR="00DE3BF0" w:rsidRDefault="00DE3BF0" w:rsidP="00DE3BF0">
            <w:pPr>
              <w:pStyle w:val="Lijstalinea"/>
              <w:rPr>
                <w:noProof/>
              </w:rPr>
            </w:pPr>
            <w:r>
              <w:rPr>
                <w:noProof/>
              </w:rPr>
              <w:t xml:space="preserve">Zicht op kwaliteit doorgelopen met Bart. </w:t>
            </w:r>
          </w:p>
          <w:p w14:paraId="17B70303" w14:textId="77777777" w:rsidR="00D150AB" w:rsidRDefault="00D150AB" w:rsidP="00DE3BF0">
            <w:pPr>
              <w:pStyle w:val="Lijstalinea"/>
              <w:rPr>
                <w:noProof/>
              </w:rPr>
            </w:pPr>
          </w:p>
          <w:p w14:paraId="486D48E2" w14:textId="77777777" w:rsidR="00D150AB" w:rsidRDefault="00D150AB" w:rsidP="00DE3BF0">
            <w:pPr>
              <w:pStyle w:val="Lijstalinea"/>
              <w:rPr>
                <w:noProof/>
              </w:rPr>
            </w:pPr>
            <w:r>
              <w:rPr>
                <w:noProof/>
              </w:rPr>
              <w:t xml:space="preserve">Rens: </w:t>
            </w:r>
          </w:p>
          <w:p w14:paraId="5A3F4350" w14:textId="5ACB684D" w:rsidR="00D150AB" w:rsidRDefault="00D150AB" w:rsidP="00DE3BF0">
            <w:pPr>
              <w:pStyle w:val="Lijstalinea"/>
              <w:rPr>
                <w:noProof/>
              </w:rPr>
            </w:pPr>
            <w:r>
              <w:rPr>
                <w:noProof/>
              </w:rPr>
              <w:t xml:space="preserve">Punt Havo staat er al driejaar op. Bart: Waarom geen progressie? VO scholen kunnen geen personeel leveren en wij hebben de ruimte niet. Dit blijft wel een doel van het samenwerkingsverband. </w:t>
            </w:r>
          </w:p>
          <w:p w14:paraId="521FD4BD" w14:textId="77777777" w:rsidR="00D150AB" w:rsidRDefault="00D150AB" w:rsidP="00DE3BF0">
            <w:pPr>
              <w:pStyle w:val="Lijstalinea"/>
              <w:rPr>
                <w:noProof/>
              </w:rPr>
            </w:pPr>
          </w:p>
          <w:p w14:paraId="2FCD00C4" w14:textId="46F05422" w:rsidR="00D150AB" w:rsidRDefault="00D150AB" w:rsidP="00DE3BF0">
            <w:pPr>
              <w:pStyle w:val="Lijstalinea"/>
              <w:rPr>
                <w:noProof/>
              </w:rPr>
            </w:pPr>
            <w:r>
              <w:rPr>
                <w:noProof/>
              </w:rPr>
              <w:t xml:space="preserve">Punt nieuwsbrief en hulpouders idem. Bart: we doen heel veel om ouders te betrekken, maar bereiken ze niet allemaal. Dit willen we wel verbeteren. </w:t>
            </w:r>
          </w:p>
          <w:p w14:paraId="65A010F8" w14:textId="77777777" w:rsidR="00D150AB" w:rsidRDefault="00D150AB" w:rsidP="00DE3BF0">
            <w:pPr>
              <w:pStyle w:val="Lijstalinea"/>
              <w:rPr>
                <w:noProof/>
              </w:rPr>
            </w:pPr>
          </w:p>
          <w:p w14:paraId="69C17A61" w14:textId="3C3241FB" w:rsidR="00FC6BD7" w:rsidRPr="000E7779" w:rsidRDefault="000E7779" w:rsidP="000E7779">
            <w:pPr>
              <w:pStyle w:val="Lijstalinea"/>
              <w:rPr>
                <w:noProof/>
              </w:rPr>
            </w:pPr>
            <w:r>
              <w:rPr>
                <w:noProof/>
              </w:rPr>
              <w:t>Concept jaarplan gaat</w:t>
            </w:r>
            <w:r w:rsidR="00D150AB">
              <w:rPr>
                <w:noProof/>
              </w:rPr>
              <w:t xml:space="preserve"> nog naar de teamvergadering. Definitieve versie moet daarna nog terug naar de MR.</w:t>
            </w:r>
            <w:r w:rsidR="00DE3BF0" w:rsidRPr="00DE3BF0">
              <w:rPr>
                <w:noProof/>
              </w:rPr>
              <w:br/>
            </w:r>
          </w:p>
          <w:p w14:paraId="786E0EC7" w14:textId="3BFBC6A1" w:rsidR="005E75E6" w:rsidRDefault="00D26954" w:rsidP="00A365E4">
            <w:pPr>
              <w:pStyle w:val="Lijstalinea"/>
              <w:numPr>
                <w:ilvl w:val="0"/>
                <w:numId w:val="1"/>
              </w:numPr>
              <w:rPr>
                <w:b/>
                <w:bCs/>
                <w:noProof/>
              </w:rPr>
            </w:pPr>
            <w:r>
              <w:rPr>
                <w:b/>
                <w:bCs/>
                <w:noProof/>
              </w:rPr>
              <w:t>Concept begroting</w:t>
            </w:r>
          </w:p>
          <w:p w14:paraId="6E6FA6BD" w14:textId="1B72D79D" w:rsidR="00FC6BD7" w:rsidRPr="000E7779" w:rsidRDefault="009112CC" w:rsidP="00FC6BD7">
            <w:pPr>
              <w:rPr>
                <w:noProof/>
              </w:rPr>
            </w:pPr>
            <w:r>
              <w:rPr>
                <w:noProof/>
              </w:rPr>
              <w:t>Is gisteren geaccodeerd door het bestuur</w:t>
            </w:r>
            <w:r w:rsidR="000E7779">
              <w:rPr>
                <w:noProof/>
              </w:rPr>
              <w:t>.</w:t>
            </w:r>
          </w:p>
          <w:p w14:paraId="6D330640" w14:textId="77777777" w:rsidR="00FC6BD7" w:rsidRPr="00FC6BD7" w:rsidRDefault="00FC6BD7" w:rsidP="00FC6BD7">
            <w:pPr>
              <w:rPr>
                <w:b/>
                <w:bCs/>
                <w:noProof/>
              </w:rPr>
            </w:pPr>
          </w:p>
          <w:p w14:paraId="281654F9" w14:textId="5810D117" w:rsidR="00D26954" w:rsidRDefault="00D26954" w:rsidP="00A365E4">
            <w:pPr>
              <w:pStyle w:val="Lijstalinea"/>
              <w:numPr>
                <w:ilvl w:val="0"/>
                <w:numId w:val="1"/>
              </w:numPr>
              <w:rPr>
                <w:b/>
                <w:bCs/>
                <w:noProof/>
              </w:rPr>
            </w:pPr>
            <w:r>
              <w:rPr>
                <w:b/>
                <w:bCs/>
                <w:noProof/>
              </w:rPr>
              <w:t>School begroting incl. formatie</w:t>
            </w:r>
          </w:p>
          <w:p w14:paraId="5CDD3BD2" w14:textId="73783669" w:rsidR="00FC6BD7" w:rsidRPr="0000247E" w:rsidRDefault="0000247E" w:rsidP="00FC6BD7">
            <w:pPr>
              <w:rPr>
                <w:noProof/>
              </w:rPr>
            </w:pPr>
            <w:r w:rsidRPr="0000247E">
              <w:rPr>
                <w:noProof/>
              </w:rPr>
              <w:t>Besproken</w:t>
            </w:r>
          </w:p>
          <w:p w14:paraId="5291158A" w14:textId="77777777" w:rsidR="00FC6BD7" w:rsidRPr="00FC6BD7" w:rsidRDefault="00FC6BD7" w:rsidP="00FC6BD7">
            <w:pPr>
              <w:rPr>
                <w:b/>
                <w:bCs/>
                <w:noProof/>
              </w:rPr>
            </w:pPr>
          </w:p>
          <w:p w14:paraId="3175DA33" w14:textId="3F4260E8" w:rsidR="0093432D" w:rsidRDefault="0093432D" w:rsidP="00765CCC">
            <w:pPr>
              <w:pStyle w:val="Lijstalinea"/>
              <w:numPr>
                <w:ilvl w:val="0"/>
                <w:numId w:val="1"/>
              </w:numPr>
              <w:rPr>
                <w:b/>
                <w:noProof/>
              </w:rPr>
            </w:pPr>
            <w:r w:rsidRPr="00136B6E">
              <w:rPr>
                <w:b/>
                <w:noProof/>
              </w:rPr>
              <w:t>Informatie uit de GMR/OPR</w:t>
            </w:r>
            <w:r w:rsidR="00023CEC">
              <w:rPr>
                <w:b/>
                <w:noProof/>
              </w:rPr>
              <w:t xml:space="preserve"> </w:t>
            </w:r>
            <w:r w:rsidR="00A365E4">
              <w:rPr>
                <w:b/>
                <w:noProof/>
              </w:rPr>
              <w:t>.</w:t>
            </w:r>
          </w:p>
          <w:p w14:paraId="0A64BAB0" w14:textId="6D6AD02C" w:rsidR="00FC6BD7" w:rsidRPr="009112CC" w:rsidRDefault="009112CC" w:rsidP="00FC6BD7">
            <w:pPr>
              <w:rPr>
                <w:bCs/>
                <w:noProof/>
              </w:rPr>
            </w:pPr>
            <w:r w:rsidRPr="009112CC">
              <w:rPr>
                <w:bCs/>
                <w:noProof/>
              </w:rPr>
              <w:t>Nvt ivm afwezigheid van Wim</w:t>
            </w:r>
          </w:p>
          <w:p w14:paraId="3836F168" w14:textId="77777777" w:rsidR="00FC6BD7" w:rsidRPr="00FC6BD7" w:rsidRDefault="00FC6BD7" w:rsidP="00FC6BD7">
            <w:pPr>
              <w:rPr>
                <w:b/>
                <w:noProof/>
              </w:rPr>
            </w:pPr>
          </w:p>
          <w:p w14:paraId="56CF93F4" w14:textId="3C707168" w:rsidR="00A365E4" w:rsidRDefault="00A365E4" w:rsidP="00765CCC">
            <w:pPr>
              <w:pStyle w:val="Lijstalinea"/>
              <w:numPr>
                <w:ilvl w:val="0"/>
                <w:numId w:val="1"/>
              </w:numPr>
              <w:rPr>
                <w:b/>
                <w:noProof/>
              </w:rPr>
            </w:pPr>
            <w:r>
              <w:rPr>
                <w:b/>
                <w:noProof/>
              </w:rPr>
              <w:t xml:space="preserve">Rondvraag. </w:t>
            </w:r>
          </w:p>
          <w:p w14:paraId="54D86F5E" w14:textId="77777777" w:rsidR="009112CC" w:rsidRDefault="00FC6BD7" w:rsidP="009112CC">
            <w:pPr>
              <w:rPr>
                <w:bCs/>
                <w:noProof/>
              </w:rPr>
            </w:pPr>
            <w:r w:rsidRPr="009112CC">
              <w:rPr>
                <w:bCs/>
                <w:noProof/>
              </w:rPr>
              <w:t>Rens: een extra ouder voor de MR is nog nodig. Michelle heeft namens de ambitieklas een ouder op het oog. Deze wordt benaderd door de MR.</w:t>
            </w:r>
          </w:p>
          <w:p w14:paraId="1B107EBF" w14:textId="77777777" w:rsidR="009112CC" w:rsidRDefault="009112CC" w:rsidP="009112CC">
            <w:pPr>
              <w:rPr>
                <w:bCs/>
                <w:noProof/>
              </w:rPr>
            </w:pPr>
          </w:p>
          <w:p w14:paraId="0DE7BED6" w14:textId="027C91E3" w:rsidR="009112CC" w:rsidRDefault="00547E85" w:rsidP="009112CC">
            <w:pPr>
              <w:rPr>
                <w:bCs/>
                <w:noProof/>
              </w:rPr>
            </w:pPr>
            <w:r>
              <w:rPr>
                <w:bCs/>
                <w:noProof/>
              </w:rPr>
              <w:t xml:space="preserve">Rens: pauze inzetten als onderwijstijd?  Dit kan meer speling geven. Bart: dit moet dan wel goed onderbouwd zijn. </w:t>
            </w:r>
          </w:p>
          <w:p w14:paraId="2ECA5964" w14:textId="77777777" w:rsidR="009112CC" w:rsidRDefault="009112CC" w:rsidP="009112CC">
            <w:pPr>
              <w:rPr>
                <w:bCs/>
                <w:noProof/>
              </w:rPr>
            </w:pPr>
          </w:p>
          <w:p w14:paraId="3FE9AA84" w14:textId="5D90D85B" w:rsidR="00FC6BD7" w:rsidRDefault="00547E85" w:rsidP="009112CC">
            <w:pPr>
              <w:rPr>
                <w:bCs/>
                <w:noProof/>
              </w:rPr>
            </w:pPr>
            <w:r>
              <w:rPr>
                <w:bCs/>
                <w:noProof/>
              </w:rPr>
              <w:t>Tineke: Ik kan de vakantiedagen niet op de website vinden. Jordi is dit al aan het oplossen.</w:t>
            </w:r>
            <w:r w:rsidR="00FC6BD7" w:rsidRPr="009112CC">
              <w:rPr>
                <w:bCs/>
                <w:noProof/>
              </w:rPr>
              <w:br/>
            </w:r>
          </w:p>
          <w:p w14:paraId="13891D1F" w14:textId="77777777" w:rsidR="009112CC" w:rsidRPr="009112CC" w:rsidRDefault="009112CC" w:rsidP="009112CC">
            <w:pPr>
              <w:rPr>
                <w:bCs/>
                <w:noProof/>
              </w:rPr>
            </w:pPr>
          </w:p>
          <w:p w14:paraId="1140B098" w14:textId="77777777" w:rsidR="0093432D" w:rsidRDefault="0093432D" w:rsidP="00765CCC">
            <w:pPr>
              <w:pStyle w:val="Lijstalinea"/>
              <w:numPr>
                <w:ilvl w:val="0"/>
                <w:numId w:val="1"/>
              </w:numPr>
              <w:rPr>
                <w:b/>
                <w:noProof/>
                <w:lang w:val="en-US"/>
              </w:rPr>
            </w:pPr>
            <w:r>
              <w:rPr>
                <w:b/>
                <w:noProof/>
                <w:lang w:val="en-US"/>
              </w:rPr>
              <w:t>Actielijst</w:t>
            </w:r>
          </w:p>
          <w:p w14:paraId="5579ADB1" w14:textId="77777777" w:rsidR="0093432D" w:rsidRDefault="00FC6BD7" w:rsidP="00765CCC">
            <w:pPr>
              <w:rPr>
                <w:bCs/>
                <w:noProof/>
              </w:rPr>
            </w:pPr>
            <w:r w:rsidRPr="00FC6BD7">
              <w:rPr>
                <w:bCs/>
                <w:noProof/>
              </w:rPr>
              <w:t>Actiepunt: Ouder uit de ambitieklas benaderen die door Michelle is aangeleverd als optie</w:t>
            </w:r>
            <w:r>
              <w:rPr>
                <w:bCs/>
                <w:noProof/>
              </w:rPr>
              <w:t>.</w:t>
            </w:r>
          </w:p>
          <w:p w14:paraId="3639B683" w14:textId="75C53DB1" w:rsidR="00453586" w:rsidRDefault="00453586" w:rsidP="00765CCC">
            <w:pPr>
              <w:rPr>
                <w:bCs/>
                <w:noProof/>
              </w:rPr>
            </w:pPr>
            <w:r>
              <w:rPr>
                <w:bCs/>
                <w:noProof/>
              </w:rPr>
              <w:t>Actiepunt: Jordi zet het anti-pest beleid op de website.</w:t>
            </w:r>
          </w:p>
          <w:p w14:paraId="1211AEF1" w14:textId="609F199C" w:rsidR="009073C0" w:rsidRDefault="009073C0" w:rsidP="00765CCC">
            <w:pPr>
              <w:rPr>
                <w:bCs/>
                <w:noProof/>
              </w:rPr>
            </w:pPr>
            <w:r>
              <w:rPr>
                <w:bCs/>
                <w:noProof/>
              </w:rPr>
              <w:t>Actiepunt: Bart zorgt dat het jaarplan voor goedkeuring, nadat dit in het team besproken wordt, tijdig bij de MR ligt.</w:t>
            </w:r>
          </w:p>
          <w:p w14:paraId="06226CBA" w14:textId="7D32BBE2" w:rsidR="00547E85" w:rsidRDefault="00547E85" w:rsidP="00765CCC">
            <w:pPr>
              <w:rPr>
                <w:bCs/>
                <w:noProof/>
              </w:rPr>
            </w:pPr>
          </w:p>
          <w:p w14:paraId="79C3776E" w14:textId="207D4D96" w:rsidR="00FC6BD7" w:rsidRDefault="00FC6BD7" w:rsidP="00765CCC"/>
        </w:tc>
      </w:tr>
    </w:tbl>
    <w:p w14:paraId="69AE29DE" w14:textId="77777777" w:rsidR="004738A3" w:rsidRDefault="004738A3"/>
    <w:sectPr w:rsidR="004738A3" w:rsidSect="00AC73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661D5"/>
    <w:multiLevelType w:val="hybridMultilevel"/>
    <w:tmpl w:val="DCA659B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434D27"/>
    <w:multiLevelType w:val="hybridMultilevel"/>
    <w:tmpl w:val="12743BCE"/>
    <w:lvl w:ilvl="0" w:tplc="0413000F">
      <w:start w:val="1"/>
      <w:numFmt w:val="decimal"/>
      <w:lvlText w:val="%1."/>
      <w:lvlJc w:val="left"/>
      <w:pPr>
        <w:ind w:left="1099" w:hanging="360"/>
      </w:pPr>
    </w:lvl>
    <w:lvl w:ilvl="1" w:tplc="04130019" w:tentative="1">
      <w:start w:val="1"/>
      <w:numFmt w:val="lowerLetter"/>
      <w:lvlText w:val="%2."/>
      <w:lvlJc w:val="left"/>
      <w:pPr>
        <w:ind w:left="1819" w:hanging="360"/>
      </w:pPr>
    </w:lvl>
    <w:lvl w:ilvl="2" w:tplc="0413001B" w:tentative="1">
      <w:start w:val="1"/>
      <w:numFmt w:val="lowerRoman"/>
      <w:lvlText w:val="%3."/>
      <w:lvlJc w:val="right"/>
      <w:pPr>
        <w:ind w:left="2539" w:hanging="180"/>
      </w:pPr>
    </w:lvl>
    <w:lvl w:ilvl="3" w:tplc="0413000F" w:tentative="1">
      <w:start w:val="1"/>
      <w:numFmt w:val="decimal"/>
      <w:lvlText w:val="%4."/>
      <w:lvlJc w:val="left"/>
      <w:pPr>
        <w:ind w:left="3259" w:hanging="360"/>
      </w:pPr>
    </w:lvl>
    <w:lvl w:ilvl="4" w:tplc="04130019" w:tentative="1">
      <w:start w:val="1"/>
      <w:numFmt w:val="lowerLetter"/>
      <w:lvlText w:val="%5."/>
      <w:lvlJc w:val="left"/>
      <w:pPr>
        <w:ind w:left="3979" w:hanging="360"/>
      </w:pPr>
    </w:lvl>
    <w:lvl w:ilvl="5" w:tplc="0413001B" w:tentative="1">
      <w:start w:val="1"/>
      <w:numFmt w:val="lowerRoman"/>
      <w:lvlText w:val="%6."/>
      <w:lvlJc w:val="right"/>
      <w:pPr>
        <w:ind w:left="4699" w:hanging="180"/>
      </w:pPr>
    </w:lvl>
    <w:lvl w:ilvl="6" w:tplc="0413000F" w:tentative="1">
      <w:start w:val="1"/>
      <w:numFmt w:val="decimal"/>
      <w:lvlText w:val="%7."/>
      <w:lvlJc w:val="left"/>
      <w:pPr>
        <w:ind w:left="5419" w:hanging="360"/>
      </w:pPr>
    </w:lvl>
    <w:lvl w:ilvl="7" w:tplc="04130019" w:tentative="1">
      <w:start w:val="1"/>
      <w:numFmt w:val="lowerLetter"/>
      <w:lvlText w:val="%8."/>
      <w:lvlJc w:val="left"/>
      <w:pPr>
        <w:ind w:left="6139" w:hanging="360"/>
      </w:pPr>
    </w:lvl>
    <w:lvl w:ilvl="8" w:tplc="0413001B" w:tentative="1">
      <w:start w:val="1"/>
      <w:numFmt w:val="lowerRoman"/>
      <w:lvlText w:val="%9."/>
      <w:lvlJc w:val="right"/>
      <w:pPr>
        <w:ind w:left="6859" w:hanging="180"/>
      </w:pPr>
    </w:lvl>
  </w:abstractNum>
  <w:abstractNum w:abstractNumId="2" w15:restartNumberingAfterBreak="0">
    <w:nsid w:val="645C6407"/>
    <w:multiLevelType w:val="hybridMultilevel"/>
    <w:tmpl w:val="869A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149160">
    <w:abstractNumId w:val="2"/>
  </w:num>
  <w:num w:numId="2" w16cid:durableId="940835749">
    <w:abstractNumId w:val="1"/>
  </w:num>
  <w:num w:numId="3" w16cid:durableId="77223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2D"/>
    <w:rsid w:val="0000247E"/>
    <w:rsid w:val="00023CEC"/>
    <w:rsid w:val="000759DD"/>
    <w:rsid w:val="000B118E"/>
    <w:rsid w:val="000E7779"/>
    <w:rsid w:val="00136B6E"/>
    <w:rsid w:val="001418BF"/>
    <w:rsid w:val="001467FE"/>
    <w:rsid w:val="001A0884"/>
    <w:rsid w:val="00203A57"/>
    <w:rsid w:val="00217B23"/>
    <w:rsid w:val="00327C3F"/>
    <w:rsid w:val="00360468"/>
    <w:rsid w:val="00394E7F"/>
    <w:rsid w:val="003E02F5"/>
    <w:rsid w:val="00453586"/>
    <w:rsid w:val="004738A3"/>
    <w:rsid w:val="00547E85"/>
    <w:rsid w:val="00595865"/>
    <w:rsid w:val="005E75E6"/>
    <w:rsid w:val="006003A6"/>
    <w:rsid w:val="00615549"/>
    <w:rsid w:val="00625D35"/>
    <w:rsid w:val="00636473"/>
    <w:rsid w:val="00642375"/>
    <w:rsid w:val="006C4E5F"/>
    <w:rsid w:val="006D1E01"/>
    <w:rsid w:val="006D474A"/>
    <w:rsid w:val="006D63F6"/>
    <w:rsid w:val="00776150"/>
    <w:rsid w:val="007A2867"/>
    <w:rsid w:val="0080309E"/>
    <w:rsid w:val="008B5B60"/>
    <w:rsid w:val="008E6D42"/>
    <w:rsid w:val="008F704D"/>
    <w:rsid w:val="009073C0"/>
    <w:rsid w:val="009112CC"/>
    <w:rsid w:val="0093432D"/>
    <w:rsid w:val="009352E0"/>
    <w:rsid w:val="009723DF"/>
    <w:rsid w:val="00A03DD9"/>
    <w:rsid w:val="00A04660"/>
    <w:rsid w:val="00A35FB8"/>
    <w:rsid w:val="00A365E4"/>
    <w:rsid w:val="00A73FCC"/>
    <w:rsid w:val="00AC73C2"/>
    <w:rsid w:val="00B30AF7"/>
    <w:rsid w:val="00BB0E51"/>
    <w:rsid w:val="00C5278C"/>
    <w:rsid w:val="00D140F6"/>
    <w:rsid w:val="00D150AB"/>
    <w:rsid w:val="00D26954"/>
    <w:rsid w:val="00D33E67"/>
    <w:rsid w:val="00D77185"/>
    <w:rsid w:val="00D91DA8"/>
    <w:rsid w:val="00DB76CD"/>
    <w:rsid w:val="00DE3BF0"/>
    <w:rsid w:val="00E172CF"/>
    <w:rsid w:val="00E43C45"/>
    <w:rsid w:val="00E67139"/>
    <w:rsid w:val="00EB07D6"/>
    <w:rsid w:val="00F37089"/>
    <w:rsid w:val="00F52E6D"/>
    <w:rsid w:val="00FC6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1CFEED"/>
  <w15:chartTrackingRefBased/>
  <w15:docId w15:val="{0367272B-4B9B-EF4E-A199-3821ADF6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32D"/>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3432D"/>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Jordi Driessen</cp:lastModifiedBy>
  <cp:revision>5</cp:revision>
  <dcterms:created xsi:type="dcterms:W3CDTF">2024-11-22T11:26:00Z</dcterms:created>
  <dcterms:modified xsi:type="dcterms:W3CDTF">2025-01-30T11:43:00Z</dcterms:modified>
</cp:coreProperties>
</file>